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7C909" w14:textId="11AA2DDA" w:rsidR="00451E14" w:rsidRPr="004F351B" w:rsidRDefault="00BD6463">
      <w:pPr>
        <w:jc w:val="center"/>
        <w:rPr>
          <w:sz w:val="24"/>
          <w:lang w:val="uk-UA"/>
        </w:rPr>
      </w:pPr>
      <w:r>
        <w:rPr>
          <w:b/>
          <w:sz w:val="28"/>
          <w:lang w:val="uk-UA"/>
        </w:rPr>
        <w:t>Магістерський семінар</w:t>
      </w:r>
    </w:p>
    <w:p w14:paraId="4D082959" w14:textId="28364EAD" w:rsidR="00451E14" w:rsidRPr="004F351B" w:rsidRDefault="00BD6463">
      <w:pPr>
        <w:jc w:val="center"/>
        <w:rPr>
          <w:lang w:val="uk-UA"/>
        </w:rPr>
      </w:pPr>
      <w:r>
        <w:rPr>
          <w:sz w:val="24"/>
          <w:lang w:val="uk-UA"/>
        </w:rPr>
        <w:t>магістри</w:t>
      </w:r>
      <w:r w:rsidR="00451E14" w:rsidRPr="004F351B">
        <w:rPr>
          <w:sz w:val="24"/>
          <w:lang w:val="uk-UA"/>
        </w:rPr>
        <w:t xml:space="preserve">, </w:t>
      </w:r>
      <w:r>
        <w:rPr>
          <w:sz w:val="24"/>
          <w:lang w:val="uk-UA"/>
        </w:rPr>
        <w:t>3-4</w:t>
      </w:r>
      <w:r w:rsidR="00110251" w:rsidRPr="004F351B">
        <w:rPr>
          <w:sz w:val="24"/>
          <w:lang w:val="uk-UA"/>
        </w:rPr>
        <w:t xml:space="preserve"> семестр</w:t>
      </w:r>
      <w:r w:rsidR="00451E14" w:rsidRPr="004F351B">
        <w:rPr>
          <w:lang w:val="uk-UA"/>
        </w:rPr>
        <w:t>.</w:t>
      </w:r>
    </w:p>
    <w:p w14:paraId="4D271552" w14:textId="77777777" w:rsidR="00451E14" w:rsidRPr="00BD6463" w:rsidRDefault="00451E14">
      <w:pPr>
        <w:jc w:val="both"/>
        <w:rPr>
          <w:b/>
          <w:sz w:val="24"/>
        </w:rPr>
      </w:pPr>
    </w:p>
    <w:p w14:paraId="6F69CA65" w14:textId="7AF80AD3" w:rsidR="00451E14" w:rsidRPr="004F351B" w:rsidRDefault="00451E14">
      <w:pPr>
        <w:jc w:val="both"/>
        <w:rPr>
          <w:sz w:val="24"/>
          <w:lang w:val="uk-UA"/>
        </w:rPr>
      </w:pPr>
      <w:r w:rsidRPr="004F351B">
        <w:rPr>
          <w:b/>
          <w:sz w:val="24"/>
          <w:lang w:val="uk-UA"/>
        </w:rPr>
        <w:t>Лектор</w:t>
      </w:r>
      <w:r w:rsidRPr="004F351B">
        <w:rPr>
          <w:sz w:val="24"/>
          <w:lang w:val="uk-UA"/>
        </w:rPr>
        <w:t xml:space="preserve">: </w:t>
      </w:r>
      <w:r w:rsidR="005D6CB6" w:rsidRPr="005D6CB6">
        <w:rPr>
          <w:sz w:val="24"/>
          <w:lang w:val="uk-UA"/>
        </w:rPr>
        <w:t xml:space="preserve">професор </w:t>
      </w:r>
      <w:r w:rsidR="001C58BE">
        <w:rPr>
          <w:sz w:val="24"/>
          <w:lang w:val="uk-UA"/>
        </w:rPr>
        <w:t>Фаворов Сергій Юрійович</w:t>
      </w:r>
      <w:r w:rsidR="005E14A9" w:rsidRPr="004F351B">
        <w:rPr>
          <w:sz w:val="24"/>
          <w:lang w:val="uk-UA"/>
        </w:rPr>
        <w:t>, кафедра фундаментальної математики</w:t>
      </w:r>
      <w:r w:rsidRPr="004F351B">
        <w:rPr>
          <w:sz w:val="24"/>
          <w:lang w:val="uk-UA"/>
        </w:rPr>
        <w:t xml:space="preserve">. </w:t>
      </w:r>
    </w:p>
    <w:p w14:paraId="69C79FF1" w14:textId="48ADB9D8" w:rsidR="0035076C" w:rsidRPr="0035076C" w:rsidRDefault="0035076C" w:rsidP="00BD6463">
      <w:pPr>
        <w:shd w:val="clear" w:color="auto" w:fill="FFFFFF"/>
        <w:tabs>
          <w:tab w:val="left" w:pos="3045"/>
        </w:tabs>
        <w:suppressAutoHyphens/>
        <w:rPr>
          <w:b/>
          <w:bCs/>
          <w:spacing w:val="-6"/>
          <w:sz w:val="24"/>
          <w:szCs w:val="24"/>
        </w:rPr>
      </w:pPr>
      <w:r w:rsidRPr="0035076C">
        <w:rPr>
          <w:bCs/>
          <w:spacing w:val="-6"/>
          <w:sz w:val="24"/>
          <w:szCs w:val="24"/>
        </w:rPr>
        <w:t xml:space="preserve">. </w:t>
      </w:r>
      <w:r w:rsidRPr="0035076C">
        <w:rPr>
          <w:b/>
          <w:bCs/>
          <w:spacing w:val="-6"/>
          <w:sz w:val="24"/>
          <w:szCs w:val="24"/>
        </w:rPr>
        <w:tab/>
      </w:r>
    </w:p>
    <w:p w14:paraId="42705161" w14:textId="7246FCF7" w:rsidR="0035076C" w:rsidRPr="0035076C" w:rsidRDefault="0035076C" w:rsidP="0035076C">
      <w:pPr>
        <w:pStyle w:val="21"/>
        <w:ind w:right="0" w:firstLine="0"/>
        <w:jc w:val="left"/>
        <w:rPr>
          <w:szCs w:val="24"/>
          <w:lang w:val="en-US"/>
        </w:rPr>
      </w:pPr>
    </w:p>
    <w:p w14:paraId="7D2D55B7" w14:textId="77777777" w:rsidR="0035076C" w:rsidRDefault="005E14A9">
      <w:pPr>
        <w:jc w:val="both"/>
        <w:rPr>
          <w:b/>
          <w:sz w:val="32"/>
          <w:lang w:val="uk-UA"/>
        </w:rPr>
      </w:pPr>
      <w:r w:rsidRPr="004F351B">
        <w:rPr>
          <w:b/>
          <w:sz w:val="32"/>
          <w:lang w:val="uk-UA"/>
        </w:rPr>
        <w:t>Орієнтовний графік уч</w:t>
      </w:r>
      <w:r w:rsidR="00451E14" w:rsidRPr="004F351B">
        <w:rPr>
          <w:b/>
          <w:sz w:val="32"/>
          <w:lang w:val="uk-UA"/>
        </w:rPr>
        <w:t>бо</w:t>
      </w:r>
      <w:r w:rsidRPr="004F351B">
        <w:rPr>
          <w:b/>
          <w:sz w:val="32"/>
          <w:lang w:val="uk-UA"/>
        </w:rPr>
        <w:t>вого процесу і система оцінювання</w:t>
      </w:r>
    </w:p>
    <w:p w14:paraId="442A54A6" w14:textId="77777777" w:rsidR="0035076C" w:rsidRPr="00BD6463" w:rsidRDefault="0035076C">
      <w:pPr>
        <w:jc w:val="both"/>
        <w:rPr>
          <w:b/>
          <w:sz w:val="32"/>
        </w:rPr>
      </w:pPr>
      <w:r w:rsidRPr="00BD6463">
        <w:rPr>
          <w:b/>
          <w:sz w:val="32"/>
        </w:rPr>
        <w:t xml:space="preserve">        </w:t>
      </w:r>
    </w:p>
    <w:p w14:paraId="7F29AA0D" w14:textId="0A21BDC1" w:rsidR="00451E14" w:rsidRDefault="0035076C">
      <w:pPr>
        <w:jc w:val="both"/>
        <w:rPr>
          <w:sz w:val="24"/>
          <w:szCs w:val="24"/>
          <w:lang w:val="uk-UA"/>
        </w:rPr>
      </w:pPr>
      <w:r w:rsidRPr="00BD6463">
        <w:rPr>
          <w:b/>
          <w:sz w:val="32"/>
        </w:rPr>
        <w:t xml:space="preserve">                            </w:t>
      </w:r>
      <w:r>
        <w:rPr>
          <w:b/>
          <w:sz w:val="32"/>
          <w:lang w:val="uk-UA"/>
        </w:rPr>
        <w:t xml:space="preserve">             </w:t>
      </w:r>
      <w:r w:rsidRPr="00BD6463">
        <w:rPr>
          <w:b/>
          <w:sz w:val="32"/>
        </w:rPr>
        <w:t xml:space="preserve"> </w:t>
      </w:r>
      <w:r w:rsidR="00BD6463">
        <w:rPr>
          <w:b/>
          <w:sz w:val="32"/>
          <w:lang w:val="uk-UA"/>
        </w:rPr>
        <w:t>3</w:t>
      </w:r>
      <w:r>
        <w:rPr>
          <w:b/>
          <w:sz w:val="32"/>
          <w:lang w:val="en-US"/>
        </w:rPr>
        <w:t xml:space="preserve"> </w:t>
      </w:r>
      <w:r>
        <w:rPr>
          <w:b/>
          <w:sz w:val="32"/>
          <w:lang w:val="uk-UA"/>
        </w:rPr>
        <w:t>семестр</w:t>
      </w:r>
      <w:r w:rsidR="00D94768">
        <w:rPr>
          <w:b/>
          <w:sz w:val="32"/>
          <w:lang w:val="uk-UA"/>
        </w:rPr>
        <w:t xml:space="preserve"> </w:t>
      </w:r>
    </w:p>
    <w:p w14:paraId="7C6DAF3A" w14:textId="77777777" w:rsidR="003F751F" w:rsidRDefault="003F751F">
      <w:pPr>
        <w:jc w:val="both"/>
        <w:rPr>
          <w:sz w:val="24"/>
          <w:szCs w:val="24"/>
          <w:lang w:val="uk-UA"/>
        </w:rPr>
      </w:pPr>
    </w:p>
    <w:p w14:paraId="16E843AD" w14:textId="77777777" w:rsidR="00451E14" w:rsidRPr="004F351B" w:rsidRDefault="00451E14">
      <w:pPr>
        <w:pStyle w:val="3"/>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275"/>
        <w:gridCol w:w="4075"/>
      </w:tblGrid>
      <w:tr w:rsidR="008C6240" w:rsidRPr="00874517" w14:paraId="5171CB19" w14:textId="77777777" w:rsidTr="00DE6E30">
        <w:tc>
          <w:tcPr>
            <w:tcW w:w="4503" w:type="dxa"/>
          </w:tcPr>
          <w:p w14:paraId="67790435" w14:textId="77777777" w:rsidR="008C6240" w:rsidRPr="00874517" w:rsidRDefault="008C6240" w:rsidP="00DE6E30">
            <w:pPr>
              <w:pStyle w:val="4"/>
              <w:jc w:val="center"/>
              <w:rPr>
                <w:lang w:val="uk-UA"/>
              </w:rPr>
            </w:pPr>
            <w:r w:rsidRPr="00874517">
              <w:rPr>
                <w:lang w:val="uk-UA"/>
              </w:rPr>
              <w:t>Вид контролю</w:t>
            </w:r>
          </w:p>
        </w:tc>
        <w:tc>
          <w:tcPr>
            <w:tcW w:w="1275" w:type="dxa"/>
          </w:tcPr>
          <w:p w14:paraId="28A36695" w14:textId="77777777" w:rsidR="008C6240" w:rsidRPr="00874517" w:rsidRDefault="008C6240" w:rsidP="00DE6E30">
            <w:pPr>
              <w:pStyle w:val="4"/>
              <w:jc w:val="center"/>
              <w:rPr>
                <w:lang w:val="uk-UA"/>
              </w:rPr>
            </w:pPr>
            <w:r w:rsidRPr="00874517">
              <w:rPr>
                <w:lang w:val="uk-UA"/>
              </w:rPr>
              <w:t>Кількість балів</w:t>
            </w:r>
          </w:p>
        </w:tc>
        <w:tc>
          <w:tcPr>
            <w:tcW w:w="4075" w:type="dxa"/>
          </w:tcPr>
          <w:p w14:paraId="1FA3293D" w14:textId="77777777" w:rsidR="008C6240" w:rsidRPr="00874517" w:rsidRDefault="008C6240" w:rsidP="00DE6E30">
            <w:pPr>
              <w:pStyle w:val="4"/>
              <w:jc w:val="center"/>
              <w:rPr>
                <w:lang w:val="uk-UA"/>
              </w:rPr>
            </w:pPr>
            <w:r w:rsidRPr="00874517">
              <w:rPr>
                <w:lang w:val="uk-UA"/>
              </w:rPr>
              <w:t>Термін проведення</w:t>
            </w:r>
          </w:p>
        </w:tc>
      </w:tr>
      <w:tr w:rsidR="008C6240" w:rsidRPr="00874517" w14:paraId="0E3742FE" w14:textId="77777777" w:rsidTr="00DE6E30">
        <w:tc>
          <w:tcPr>
            <w:tcW w:w="4503" w:type="dxa"/>
          </w:tcPr>
          <w:p w14:paraId="158951EE" w14:textId="1EB904F6" w:rsidR="008C6240" w:rsidRPr="0035076C" w:rsidRDefault="0035076C" w:rsidP="005E1D61">
            <w:pPr>
              <w:pStyle w:val="4"/>
              <w:jc w:val="left"/>
              <w:rPr>
                <w:lang w:val="uk-UA"/>
              </w:rPr>
            </w:pPr>
            <w:r>
              <w:rPr>
                <w:lang w:val="uk-UA"/>
              </w:rPr>
              <w:t>Перевірка домашніх завдань</w:t>
            </w:r>
          </w:p>
        </w:tc>
        <w:tc>
          <w:tcPr>
            <w:tcW w:w="1275" w:type="dxa"/>
          </w:tcPr>
          <w:p w14:paraId="5018D4C0" w14:textId="77777777" w:rsidR="008C6240" w:rsidRPr="00874517" w:rsidRDefault="005E1D61" w:rsidP="008C6240">
            <w:pPr>
              <w:pStyle w:val="4"/>
              <w:jc w:val="center"/>
              <w:rPr>
                <w:lang w:val="uk-UA"/>
              </w:rPr>
            </w:pPr>
            <w:r>
              <w:rPr>
                <w:lang w:val="uk-UA"/>
              </w:rPr>
              <w:t>30</w:t>
            </w:r>
          </w:p>
        </w:tc>
        <w:tc>
          <w:tcPr>
            <w:tcW w:w="4075" w:type="dxa"/>
          </w:tcPr>
          <w:p w14:paraId="63A6B9EA" w14:textId="0D97416E" w:rsidR="008C6240" w:rsidRPr="00874517" w:rsidRDefault="00737F5D" w:rsidP="009868FF">
            <w:pPr>
              <w:pStyle w:val="4"/>
              <w:jc w:val="center"/>
              <w:rPr>
                <w:lang w:val="uk-UA"/>
              </w:rPr>
            </w:pPr>
            <w:r>
              <w:rPr>
                <w:lang w:val="uk-UA"/>
              </w:rPr>
              <w:t>Протягом семестра</w:t>
            </w:r>
            <w:r w:rsidR="005E1D61">
              <w:rPr>
                <w:lang w:val="uk-UA"/>
              </w:rPr>
              <w:t xml:space="preserve"> </w:t>
            </w:r>
          </w:p>
        </w:tc>
      </w:tr>
      <w:tr w:rsidR="008C6240" w:rsidRPr="00874517" w14:paraId="4D75EDA8" w14:textId="77777777" w:rsidTr="00DE6E30">
        <w:tc>
          <w:tcPr>
            <w:tcW w:w="4503" w:type="dxa"/>
          </w:tcPr>
          <w:p w14:paraId="7911BCD9" w14:textId="3B0025E3" w:rsidR="008C6240" w:rsidRPr="00874517" w:rsidRDefault="005E1D61" w:rsidP="00DE6E30">
            <w:pPr>
              <w:pStyle w:val="4"/>
              <w:jc w:val="left"/>
              <w:rPr>
                <w:b/>
                <w:szCs w:val="24"/>
                <w:lang w:val="uk-UA"/>
              </w:rPr>
            </w:pPr>
            <w:r w:rsidRPr="005E1D61">
              <w:t>Індивідуальн</w:t>
            </w:r>
            <w:r w:rsidRPr="005E1D61">
              <w:rPr>
                <w:lang w:val="uk-UA"/>
              </w:rPr>
              <w:t>е</w:t>
            </w:r>
            <w:r w:rsidRPr="005E1D61">
              <w:t xml:space="preserve"> завдання</w:t>
            </w:r>
            <w:r w:rsidRPr="005E1D61">
              <w:rPr>
                <w:lang w:val="uk-UA"/>
              </w:rPr>
              <w:t xml:space="preserve"> </w:t>
            </w:r>
          </w:p>
        </w:tc>
        <w:tc>
          <w:tcPr>
            <w:tcW w:w="1275" w:type="dxa"/>
          </w:tcPr>
          <w:p w14:paraId="3886C1F9" w14:textId="77777777" w:rsidR="008C6240" w:rsidRPr="00874517" w:rsidRDefault="005E1D61" w:rsidP="008C6240">
            <w:pPr>
              <w:pStyle w:val="4"/>
              <w:jc w:val="center"/>
              <w:rPr>
                <w:szCs w:val="24"/>
                <w:lang w:val="uk-UA"/>
              </w:rPr>
            </w:pPr>
            <w:r>
              <w:rPr>
                <w:szCs w:val="24"/>
                <w:lang w:val="uk-UA"/>
              </w:rPr>
              <w:t>30</w:t>
            </w:r>
          </w:p>
        </w:tc>
        <w:tc>
          <w:tcPr>
            <w:tcW w:w="4075" w:type="dxa"/>
          </w:tcPr>
          <w:p w14:paraId="24CC5216" w14:textId="789A36E2" w:rsidR="008C6240" w:rsidRPr="00874517" w:rsidRDefault="00737F5D" w:rsidP="00554EBF">
            <w:pPr>
              <w:pStyle w:val="4"/>
              <w:jc w:val="center"/>
              <w:rPr>
                <w:szCs w:val="24"/>
                <w:lang w:val="uk-UA"/>
              </w:rPr>
            </w:pPr>
            <w:r>
              <w:rPr>
                <w:szCs w:val="24"/>
                <w:lang w:val="uk-UA"/>
              </w:rPr>
              <w:t>деся</w:t>
            </w:r>
            <w:r w:rsidR="00AA4A42">
              <w:rPr>
                <w:szCs w:val="24"/>
                <w:lang w:val="uk-UA"/>
              </w:rPr>
              <w:t>тий тиждень</w:t>
            </w:r>
          </w:p>
        </w:tc>
      </w:tr>
      <w:tr w:rsidR="008C6240" w:rsidRPr="00874517" w14:paraId="6E0368E4" w14:textId="77777777" w:rsidTr="00DE6E30">
        <w:tc>
          <w:tcPr>
            <w:tcW w:w="4503" w:type="dxa"/>
          </w:tcPr>
          <w:p w14:paraId="402B33CD" w14:textId="1D982B57" w:rsidR="008C6240" w:rsidRPr="00874517" w:rsidRDefault="0035076C" w:rsidP="00DE6E30">
            <w:pPr>
              <w:pStyle w:val="4"/>
              <w:rPr>
                <w:szCs w:val="24"/>
                <w:lang w:val="uk-UA"/>
              </w:rPr>
            </w:pPr>
            <w:r>
              <w:rPr>
                <w:b/>
                <w:lang w:val="uk-UA"/>
              </w:rPr>
              <w:t>Залік</w:t>
            </w:r>
            <w:r w:rsidR="008C6240" w:rsidRPr="00874517">
              <w:rPr>
                <w:b/>
                <w:lang w:val="uk-UA"/>
              </w:rPr>
              <w:t xml:space="preserve"> </w:t>
            </w:r>
          </w:p>
        </w:tc>
        <w:tc>
          <w:tcPr>
            <w:tcW w:w="1275" w:type="dxa"/>
          </w:tcPr>
          <w:p w14:paraId="546F1D48" w14:textId="77777777" w:rsidR="008C6240" w:rsidRPr="00874517" w:rsidRDefault="008C6240" w:rsidP="00DE6E30">
            <w:pPr>
              <w:pStyle w:val="4"/>
              <w:jc w:val="center"/>
              <w:rPr>
                <w:lang w:val="uk-UA"/>
              </w:rPr>
            </w:pPr>
            <w:r>
              <w:rPr>
                <w:lang w:val="uk-UA"/>
              </w:rPr>
              <w:t>40</w:t>
            </w:r>
          </w:p>
        </w:tc>
        <w:tc>
          <w:tcPr>
            <w:tcW w:w="4075" w:type="dxa"/>
          </w:tcPr>
          <w:p w14:paraId="45C33CE1" w14:textId="77777777" w:rsidR="008C6240" w:rsidRPr="00874517" w:rsidRDefault="008C6240" w:rsidP="00DE6E30">
            <w:pPr>
              <w:pStyle w:val="4"/>
              <w:jc w:val="center"/>
              <w:rPr>
                <w:lang w:val="uk-UA"/>
              </w:rPr>
            </w:pPr>
            <w:r>
              <w:rPr>
                <w:lang w:val="uk-UA"/>
              </w:rPr>
              <w:t>За розкладом</w:t>
            </w:r>
          </w:p>
        </w:tc>
      </w:tr>
      <w:tr w:rsidR="008C6240" w:rsidRPr="00874517" w14:paraId="7F5FB322" w14:textId="77777777" w:rsidTr="00DE6E30">
        <w:tc>
          <w:tcPr>
            <w:tcW w:w="4503" w:type="dxa"/>
          </w:tcPr>
          <w:p w14:paraId="13DBD4EA" w14:textId="77777777" w:rsidR="008C6240" w:rsidRPr="00874517" w:rsidRDefault="008C6240" w:rsidP="00DE6E30">
            <w:pPr>
              <w:pStyle w:val="4"/>
              <w:jc w:val="center"/>
              <w:rPr>
                <w:b/>
                <w:color w:val="FF0000"/>
                <w:lang w:val="uk-UA"/>
              </w:rPr>
            </w:pPr>
            <w:r w:rsidRPr="00874517">
              <w:rPr>
                <w:b/>
                <w:color w:val="FF0000"/>
                <w:lang w:val="uk-UA"/>
              </w:rPr>
              <w:t>Загальна сума</w:t>
            </w:r>
          </w:p>
        </w:tc>
        <w:tc>
          <w:tcPr>
            <w:tcW w:w="1275" w:type="dxa"/>
          </w:tcPr>
          <w:p w14:paraId="7383BFA4" w14:textId="77777777" w:rsidR="008C6240" w:rsidRPr="00874517" w:rsidRDefault="008C6240" w:rsidP="00DE6E30">
            <w:pPr>
              <w:pStyle w:val="4"/>
              <w:jc w:val="center"/>
              <w:rPr>
                <w:color w:val="FF0000"/>
                <w:lang w:val="uk-UA"/>
              </w:rPr>
            </w:pPr>
            <w:r w:rsidRPr="00874517">
              <w:rPr>
                <w:color w:val="FF0000"/>
                <w:lang w:val="uk-UA"/>
              </w:rPr>
              <w:t>100</w:t>
            </w:r>
          </w:p>
        </w:tc>
        <w:tc>
          <w:tcPr>
            <w:tcW w:w="4075" w:type="dxa"/>
          </w:tcPr>
          <w:p w14:paraId="205BDDFB" w14:textId="77777777" w:rsidR="008C6240" w:rsidRPr="00874517" w:rsidRDefault="008C6240" w:rsidP="00DE6E30">
            <w:pPr>
              <w:pStyle w:val="4"/>
              <w:jc w:val="center"/>
              <w:rPr>
                <w:lang w:val="uk-UA"/>
              </w:rPr>
            </w:pPr>
          </w:p>
        </w:tc>
      </w:tr>
    </w:tbl>
    <w:p w14:paraId="15680E19" w14:textId="77777777" w:rsidR="00451E14" w:rsidRPr="004F351B" w:rsidRDefault="00451E14">
      <w:pPr>
        <w:jc w:val="both"/>
        <w:rPr>
          <w:b/>
          <w:sz w:val="32"/>
          <w:lang w:val="uk-UA"/>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2368"/>
      </w:tblGrid>
      <w:tr w:rsidR="00C07472" w:rsidRPr="00CF45DA" w14:paraId="1FFE9DEA" w14:textId="77777777" w:rsidTr="00C07472">
        <w:tc>
          <w:tcPr>
            <w:tcW w:w="4295" w:type="dxa"/>
          </w:tcPr>
          <w:p w14:paraId="53F19A8A" w14:textId="77777777" w:rsidR="00C07472" w:rsidRPr="004F351B" w:rsidRDefault="00C07472" w:rsidP="00C07472">
            <w:pPr>
              <w:jc w:val="both"/>
              <w:rPr>
                <w:sz w:val="24"/>
                <w:lang w:val="uk-UA"/>
              </w:rPr>
            </w:pPr>
            <w:r w:rsidRPr="004F351B">
              <w:rPr>
                <w:sz w:val="24"/>
                <w:lang w:val="uk-UA"/>
              </w:rPr>
              <w:t xml:space="preserve">Загальна сума балів </w:t>
            </w:r>
          </w:p>
        </w:tc>
        <w:tc>
          <w:tcPr>
            <w:tcW w:w="2368" w:type="dxa"/>
          </w:tcPr>
          <w:p w14:paraId="76C28894" w14:textId="77777777" w:rsidR="00C07472" w:rsidRPr="004F351B" w:rsidRDefault="00C07472" w:rsidP="00C07472">
            <w:pPr>
              <w:jc w:val="both"/>
              <w:rPr>
                <w:sz w:val="24"/>
                <w:lang w:val="uk-UA"/>
              </w:rPr>
            </w:pPr>
            <w:r w:rsidRPr="004F351B">
              <w:rPr>
                <w:sz w:val="24"/>
                <w:lang w:val="uk-UA"/>
              </w:rPr>
              <w:t>Оц</w:t>
            </w:r>
            <w:r>
              <w:rPr>
                <w:sz w:val="24"/>
                <w:lang w:val="uk-UA"/>
              </w:rPr>
              <w:t>і</w:t>
            </w:r>
            <w:r w:rsidRPr="004F351B">
              <w:rPr>
                <w:sz w:val="24"/>
                <w:lang w:val="uk-UA"/>
              </w:rPr>
              <w:t>нка</w:t>
            </w:r>
          </w:p>
        </w:tc>
      </w:tr>
      <w:tr w:rsidR="00C07472" w:rsidRPr="00CF45DA" w14:paraId="629788D3" w14:textId="77777777" w:rsidTr="00C07472">
        <w:tc>
          <w:tcPr>
            <w:tcW w:w="4295" w:type="dxa"/>
          </w:tcPr>
          <w:p w14:paraId="05FCCF23" w14:textId="77777777" w:rsidR="00C07472" w:rsidRPr="004F351B" w:rsidRDefault="00C07472" w:rsidP="00C07472">
            <w:pPr>
              <w:jc w:val="both"/>
              <w:rPr>
                <w:sz w:val="24"/>
                <w:lang w:val="uk-UA"/>
              </w:rPr>
            </w:pPr>
            <w:r>
              <w:rPr>
                <w:sz w:val="24"/>
                <w:lang w:val="uk-UA"/>
              </w:rPr>
              <w:t>90 і більше</w:t>
            </w:r>
          </w:p>
        </w:tc>
        <w:tc>
          <w:tcPr>
            <w:tcW w:w="2368" w:type="dxa"/>
          </w:tcPr>
          <w:p w14:paraId="4EA31CDF" w14:textId="77777777" w:rsidR="00C07472" w:rsidRPr="004F351B" w:rsidRDefault="00C07472" w:rsidP="00C07472">
            <w:pPr>
              <w:jc w:val="both"/>
              <w:rPr>
                <w:sz w:val="24"/>
                <w:lang w:val="uk-UA"/>
              </w:rPr>
            </w:pPr>
            <w:r>
              <w:rPr>
                <w:sz w:val="24"/>
                <w:lang w:val="uk-UA"/>
              </w:rPr>
              <w:t>відмінно</w:t>
            </w:r>
          </w:p>
        </w:tc>
      </w:tr>
      <w:tr w:rsidR="00C07472" w:rsidRPr="00CF45DA" w14:paraId="6E5F00BE" w14:textId="77777777" w:rsidTr="00C07472">
        <w:tc>
          <w:tcPr>
            <w:tcW w:w="4295" w:type="dxa"/>
          </w:tcPr>
          <w:p w14:paraId="6A69037B" w14:textId="77777777" w:rsidR="00C07472" w:rsidRDefault="00C07472" w:rsidP="00C07472">
            <w:pPr>
              <w:jc w:val="both"/>
              <w:rPr>
                <w:sz w:val="24"/>
                <w:lang w:val="uk-UA"/>
              </w:rPr>
            </w:pPr>
            <w:r>
              <w:rPr>
                <w:sz w:val="24"/>
                <w:lang w:val="uk-UA"/>
              </w:rPr>
              <w:t>70-89</w:t>
            </w:r>
          </w:p>
        </w:tc>
        <w:tc>
          <w:tcPr>
            <w:tcW w:w="2368" w:type="dxa"/>
          </w:tcPr>
          <w:p w14:paraId="59B7770D" w14:textId="77777777" w:rsidR="00C07472" w:rsidRDefault="00C07472" w:rsidP="00C07472">
            <w:pPr>
              <w:jc w:val="both"/>
              <w:rPr>
                <w:sz w:val="24"/>
                <w:lang w:val="uk-UA"/>
              </w:rPr>
            </w:pPr>
            <w:r>
              <w:rPr>
                <w:sz w:val="24"/>
                <w:lang w:val="uk-UA"/>
              </w:rPr>
              <w:t>добре</w:t>
            </w:r>
          </w:p>
        </w:tc>
      </w:tr>
      <w:tr w:rsidR="00C07472" w:rsidRPr="00CF45DA" w14:paraId="0B833ED6" w14:textId="77777777" w:rsidTr="00C07472">
        <w:tc>
          <w:tcPr>
            <w:tcW w:w="4295" w:type="dxa"/>
          </w:tcPr>
          <w:p w14:paraId="4DAC5CC1" w14:textId="77777777" w:rsidR="00C07472" w:rsidRDefault="00C07472" w:rsidP="00C07472">
            <w:pPr>
              <w:jc w:val="both"/>
              <w:rPr>
                <w:sz w:val="24"/>
                <w:lang w:val="uk-UA"/>
              </w:rPr>
            </w:pPr>
            <w:r>
              <w:rPr>
                <w:sz w:val="24"/>
                <w:lang w:val="uk-UA"/>
              </w:rPr>
              <w:t>50-69</w:t>
            </w:r>
          </w:p>
        </w:tc>
        <w:tc>
          <w:tcPr>
            <w:tcW w:w="2368" w:type="dxa"/>
          </w:tcPr>
          <w:p w14:paraId="686F28F5" w14:textId="77777777" w:rsidR="00C07472" w:rsidRDefault="00C07472" w:rsidP="00C07472">
            <w:pPr>
              <w:jc w:val="both"/>
              <w:rPr>
                <w:sz w:val="24"/>
                <w:lang w:val="uk-UA"/>
              </w:rPr>
            </w:pPr>
            <w:r>
              <w:rPr>
                <w:sz w:val="24"/>
                <w:lang w:val="uk-UA"/>
              </w:rPr>
              <w:t>задовільно</w:t>
            </w:r>
          </w:p>
        </w:tc>
      </w:tr>
      <w:tr w:rsidR="00C07472" w:rsidRPr="004F351B" w14:paraId="1D504EA0" w14:textId="77777777" w:rsidTr="00C07472">
        <w:tc>
          <w:tcPr>
            <w:tcW w:w="4295" w:type="dxa"/>
          </w:tcPr>
          <w:p w14:paraId="450E4693" w14:textId="77777777" w:rsidR="00C07472" w:rsidRPr="004F351B" w:rsidRDefault="00C07472" w:rsidP="00C07472">
            <w:pPr>
              <w:jc w:val="both"/>
              <w:rPr>
                <w:sz w:val="24"/>
                <w:lang w:val="uk-UA"/>
              </w:rPr>
            </w:pPr>
            <w:r>
              <w:rPr>
                <w:sz w:val="24"/>
                <w:lang w:val="uk-UA"/>
              </w:rPr>
              <w:t xml:space="preserve">Менше ніж 50 </w:t>
            </w:r>
          </w:p>
        </w:tc>
        <w:tc>
          <w:tcPr>
            <w:tcW w:w="2368" w:type="dxa"/>
          </w:tcPr>
          <w:p w14:paraId="4FB63D08" w14:textId="77777777" w:rsidR="00C07472" w:rsidRPr="004F351B" w:rsidRDefault="00C07472" w:rsidP="00C07472">
            <w:pPr>
              <w:jc w:val="both"/>
              <w:rPr>
                <w:sz w:val="24"/>
                <w:lang w:val="uk-UA"/>
              </w:rPr>
            </w:pPr>
            <w:r>
              <w:rPr>
                <w:sz w:val="24"/>
                <w:lang w:val="uk-UA"/>
              </w:rPr>
              <w:t>Не задовільно</w:t>
            </w:r>
          </w:p>
        </w:tc>
      </w:tr>
    </w:tbl>
    <w:p w14:paraId="2CE50720" w14:textId="77777777" w:rsidR="00451E14" w:rsidRPr="004F351B" w:rsidRDefault="00451E14">
      <w:pPr>
        <w:jc w:val="both"/>
        <w:rPr>
          <w:b/>
          <w:sz w:val="32"/>
          <w:lang w:val="uk-UA"/>
        </w:rPr>
      </w:pPr>
    </w:p>
    <w:p w14:paraId="694F1689" w14:textId="77777777" w:rsidR="00C07472" w:rsidRDefault="00C07472">
      <w:pPr>
        <w:jc w:val="both"/>
        <w:rPr>
          <w:b/>
          <w:sz w:val="32"/>
          <w:lang w:val="en-US"/>
        </w:rPr>
      </w:pPr>
    </w:p>
    <w:p w14:paraId="1A2083A7" w14:textId="77777777" w:rsidR="00C07472" w:rsidRDefault="00C07472">
      <w:pPr>
        <w:jc w:val="both"/>
        <w:rPr>
          <w:b/>
          <w:sz w:val="32"/>
          <w:lang w:val="en-US"/>
        </w:rPr>
      </w:pPr>
    </w:p>
    <w:p w14:paraId="6C675723" w14:textId="7466375B" w:rsidR="00C07472" w:rsidRDefault="00C07472">
      <w:pPr>
        <w:jc w:val="both"/>
        <w:rPr>
          <w:b/>
          <w:sz w:val="32"/>
          <w:lang w:val="en-US"/>
        </w:rPr>
      </w:pPr>
    </w:p>
    <w:p w14:paraId="5CAEB01C" w14:textId="5B0594B7" w:rsidR="0035076C" w:rsidRDefault="0035076C" w:rsidP="0035076C">
      <w:pPr>
        <w:pStyle w:val="3"/>
        <w:rPr>
          <w:lang w:val="uk-UA"/>
        </w:rPr>
      </w:pPr>
    </w:p>
    <w:p w14:paraId="00271CC2" w14:textId="7786DDA5" w:rsidR="0035076C" w:rsidRDefault="0035076C" w:rsidP="0035076C">
      <w:pPr>
        <w:rPr>
          <w:lang w:val="uk-UA"/>
        </w:rPr>
      </w:pPr>
    </w:p>
    <w:p w14:paraId="0BF1F25D" w14:textId="5BEB9F8B" w:rsidR="0035076C" w:rsidRDefault="0035076C" w:rsidP="0035076C">
      <w:pPr>
        <w:rPr>
          <w:lang w:val="uk-UA"/>
        </w:rPr>
      </w:pPr>
    </w:p>
    <w:p w14:paraId="79547574" w14:textId="4CD7F558" w:rsidR="0035076C" w:rsidRDefault="00BD6463" w:rsidP="0035076C">
      <w:pPr>
        <w:jc w:val="both"/>
        <w:rPr>
          <w:lang w:val="uk-UA"/>
        </w:rPr>
      </w:pPr>
      <w:r>
        <w:rPr>
          <w:b/>
          <w:sz w:val="32"/>
          <w:lang w:val="uk-UA"/>
        </w:rPr>
        <w:t xml:space="preserve">                                            4</w:t>
      </w:r>
      <w:r w:rsidR="0035076C">
        <w:rPr>
          <w:b/>
          <w:sz w:val="32"/>
          <w:lang w:val="uk-UA"/>
        </w:rPr>
        <w:t xml:space="preserve"> семестр </w:t>
      </w:r>
      <w:r w:rsidR="0035076C">
        <w:rPr>
          <w:lang w:val="uk-UA"/>
        </w:rPr>
        <w:t xml:space="preserve">             </w:t>
      </w:r>
    </w:p>
    <w:p w14:paraId="5F18C775" w14:textId="54A8BD4D" w:rsidR="0035076C" w:rsidRDefault="0035076C" w:rsidP="0035076C">
      <w:pPr>
        <w:rPr>
          <w:lang w:val="uk-UA"/>
        </w:rPr>
      </w:pPr>
    </w:p>
    <w:p w14:paraId="68731F18" w14:textId="237CB9AE" w:rsidR="0035076C" w:rsidRDefault="0035076C" w:rsidP="0035076C">
      <w:pPr>
        <w:rPr>
          <w:lang w:val="uk-UA"/>
        </w:rPr>
      </w:pPr>
    </w:p>
    <w:p w14:paraId="02EC1983" w14:textId="77777777" w:rsidR="0035076C" w:rsidRPr="0035076C" w:rsidRDefault="0035076C" w:rsidP="0035076C">
      <w:pPr>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275"/>
        <w:gridCol w:w="4075"/>
      </w:tblGrid>
      <w:tr w:rsidR="0035076C" w:rsidRPr="00874517" w14:paraId="3D4910AC" w14:textId="77777777" w:rsidTr="003744AA">
        <w:tc>
          <w:tcPr>
            <w:tcW w:w="4503" w:type="dxa"/>
          </w:tcPr>
          <w:p w14:paraId="34A6FC63" w14:textId="77777777" w:rsidR="0035076C" w:rsidRPr="00874517" w:rsidRDefault="0035076C" w:rsidP="003744AA">
            <w:pPr>
              <w:pStyle w:val="4"/>
              <w:jc w:val="center"/>
              <w:rPr>
                <w:lang w:val="uk-UA"/>
              </w:rPr>
            </w:pPr>
            <w:r w:rsidRPr="00874517">
              <w:rPr>
                <w:lang w:val="uk-UA"/>
              </w:rPr>
              <w:t>Вид контролю</w:t>
            </w:r>
          </w:p>
        </w:tc>
        <w:tc>
          <w:tcPr>
            <w:tcW w:w="1275" w:type="dxa"/>
          </w:tcPr>
          <w:p w14:paraId="052D301E" w14:textId="77777777" w:rsidR="0035076C" w:rsidRPr="00874517" w:rsidRDefault="0035076C" w:rsidP="003744AA">
            <w:pPr>
              <w:pStyle w:val="4"/>
              <w:jc w:val="center"/>
              <w:rPr>
                <w:lang w:val="uk-UA"/>
              </w:rPr>
            </w:pPr>
            <w:r w:rsidRPr="00874517">
              <w:rPr>
                <w:lang w:val="uk-UA"/>
              </w:rPr>
              <w:t>Кількість балів</w:t>
            </w:r>
          </w:p>
        </w:tc>
        <w:tc>
          <w:tcPr>
            <w:tcW w:w="4075" w:type="dxa"/>
          </w:tcPr>
          <w:p w14:paraId="319BB3AF" w14:textId="77777777" w:rsidR="0035076C" w:rsidRPr="00874517" w:rsidRDefault="0035076C" w:rsidP="003744AA">
            <w:pPr>
              <w:pStyle w:val="4"/>
              <w:jc w:val="center"/>
              <w:rPr>
                <w:lang w:val="uk-UA"/>
              </w:rPr>
            </w:pPr>
            <w:r w:rsidRPr="00874517">
              <w:rPr>
                <w:lang w:val="uk-UA"/>
              </w:rPr>
              <w:t>Термін проведення</w:t>
            </w:r>
          </w:p>
        </w:tc>
      </w:tr>
      <w:tr w:rsidR="00737F5D" w:rsidRPr="00874517" w14:paraId="27362745" w14:textId="77777777" w:rsidTr="003744AA">
        <w:tc>
          <w:tcPr>
            <w:tcW w:w="4503" w:type="dxa"/>
          </w:tcPr>
          <w:p w14:paraId="371176FE" w14:textId="1637B899" w:rsidR="00737F5D" w:rsidRPr="005E1D61" w:rsidRDefault="00737F5D" w:rsidP="00737F5D">
            <w:pPr>
              <w:pStyle w:val="4"/>
              <w:jc w:val="left"/>
              <w:rPr>
                <w:lang w:val="uk-UA"/>
              </w:rPr>
            </w:pPr>
            <w:r>
              <w:rPr>
                <w:lang w:val="uk-UA"/>
              </w:rPr>
              <w:t>Перевірка домашніх завдань</w:t>
            </w:r>
          </w:p>
        </w:tc>
        <w:tc>
          <w:tcPr>
            <w:tcW w:w="1275" w:type="dxa"/>
          </w:tcPr>
          <w:p w14:paraId="340EC651" w14:textId="77777777" w:rsidR="00737F5D" w:rsidRPr="00874517" w:rsidRDefault="00737F5D" w:rsidP="00737F5D">
            <w:pPr>
              <w:pStyle w:val="4"/>
              <w:jc w:val="center"/>
              <w:rPr>
                <w:lang w:val="uk-UA"/>
              </w:rPr>
            </w:pPr>
            <w:r>
              <w:rPr>
                <w:lang w:val="uk-UA"/>
              </w:rPr>
              <w:t>30</w:t>
            </w:r>
          </w:p>
        </w:tc>
        <w:tc>
          <w:tcPr>
            <w:tcW w:w="4075" w:type="dxa"/>
          </w:tcPr>
          <w:p w14:paraId="35DAD550" w14:textId="0BE92CAC" w:rsidR="00737F5D" w:rsidRPr="00874517" w:rsidRDefault="00737F5D" w:rsidP="00737F5D">
            <w:pPr>
              <w:pStyle w:val="4"/>
              <w:jc w:val="center"/>
              <w:rPr>
                <w:lang w:val="uk-UA"/>
              </w:rPr>
            </w:pPr>
            <w:r>
              <w:rPr>
                <w:lang w:val="uk-UA"/>
              </w:rPr>
              <w:t xml:space="preserve">Протягом семестра </w:t>
            </w:r>
          </w:p>
        </w:tc>
      </w:tr>
      <w:tr w:rsidR="00737F5D" w:rsidRPr="00874517" w14:paraId="4CFB1F5F" w14:textId="77777777" w:rsidTr="003744AA">
        <w:tc>
          <w:tcPr>
            <w:tcW w:w="4503" w:type="dxa"/>
          </w:tcPr>
          <w:p w14:paraId="638D474C" w14:textId="72B17456" w:rsidR="00737F5D" w:rsidRPr="00874517" w:rsidRDefault="00737F5D" w:rsidP="00737F5D">
            <w:pPr>
              <w:pStyle w:val="4"/>
              <w:jc w:val="left"/>
              <w:rPr>
                <w:b/>
                <w:szCs w:val="24"/>
                <w:lang w:val="uk-UA"/>
              </w:rPr>
            </w:pPr>
            <w:r w:rsidRPr="005E1D61">
              <w:t>Індивідуальн</w:t>
            </w:r>
            <w:r w:rsidRPr="005E1D61">
              <w:rPr>
                <w:lang w:val="uk-UA"/>
              </w:rPr>
              <w:t>е</w:t>
            </w:r>
            <w:r w:rsidRPr="005E1D61">
              <w:t xml:space="preserve"> завдання</w:t>
            </w:r>
            <w:r w:rsidRPr="005E1D61">
              <w:rPr>
                <w:lang w:val="uk-UA"/>
              </w:rPr>
              <w:t xml:space="preserve"> </w:t>
            </w:r>
          </w:p>
        </w:tc>
        <w:tc>
          <w:tcPr>
            <w:tcW w:w="1275" w:type="dxa"/>
          </w:tcPr>
          <w:p w14:paraId="3DF52885" w14:textId="77777777" w:rsidR="00737F5D" w:rsidRPr="00874517" w:rsidRDefault="00737F5D" w:rsidP="00737F5D">
            <w:pPr>
              <w:pStyle w:val="4"/>
              <w:jc w:val="center"/>
              <w:rPr>
                <w:szCs w:val="24"/>
                <w:lang w:val="uk-UA"/>
              </w:rPr>
            </w:pPr>
            <w:r>
              <w:rPr>
                <w:szCs w:val="24"/>
                <w:lang w:val="uk-UA"/>
              </w:rPr>
              <w:t>30</w:t>
            </w:r>
          </w:p>
        </w:tc>
        <w:tc>
          <w:tcPr>
            <w:tcW w:w="4075" w:type="dxa"/>
          </w:tcPr>
          <w:p w14:paraId="01203E1A" w14:textId="00F65873" w:rsidR="00737F5D" w:rsidRPr="00874517" w:rsidRDefault="00737F5D" w:rsidP="00737F5D">
            <w:pPr>
              <w:pStyle w:val="4"/>
              <w:jc w:val="center"/>
              <w:rPr>
                <w:szCs w:val="24"/>
                <w:lang w:val="uk-UA"/>
              </w:rPr>
            </w:pPr>
            <w:r>
              <w:rPr>
                <w:szCs w:val="24"/>
                <w:lang w:val="uk-UA"/>
              </w:rPr>
              <w:t>десятий тиждень</w:t>
            </w:r>
          </w:p>
        </w:tc>
      </w:tr>
      <w:tr w:rsidR="0035076C" w:rsidRPr="00874517" w14:paraId="0623D6EF" w14:textId="77777777" w:rsidTr="003744AA">
        <w:tc>
          <w:tcPr>
            <w:tcW w:w="4503" w:type="dxa"/>
          </w:tcPr>
          <w:p w14:paraId="58EF54A1" w14:textId="77777777" w:rsidR="0035076C" w:rsidRPr="00874517" w:rsidRDefault="0035076C" w:rsidP="003744AA">
            <w:pPr>
              <w:pStyle w:val="4"/>
              <w:rPr>
                <w:szCs w:val="24"/>
                <w:lang w:val="uk-UA"/>
              </w:rPr>
            </w:pPr>
            <w:r>
              <w:rPr>
                <w:b/>
                <w:lang w:val="uk-UA"/>
              </w:rPr>
              <w:t>Екзамен</w:t>
            </w:r>
            <w:r w:rsidRPr="00874517">
              <w:rPr>
                <w:b/>
                <w:lang w:val="uk-UA"/>
              </w:rPr>
              <w:t xml:space="preserve"> </w:t>
            </w:r>
          </w:p>
        </w:tc>
        <w:tc>
          <w:tcPr>
            <w:tcW w:w="1275" w:type="dxa"/>
          </w:tcPr>
          <w:p w14:paraId="708E96FA" w14:textId="77777777" w:rsidR="0035076C" w:rsidRPr="00874517" w:rsidRDefault="0035076C" w:rsidP="003744AA">
            <w:pPr>
              <w:pStyle w:val="4"/>
              <w:jc w:val="center"/>
              <w:rPr>
                <w:lang w:val="uk-UA"/>
              </w:rPr>
            </w:pPr>
            <w:r>
              <w:rPr>
                <w:lang w:val="uk-UA"/>
              </w:rPr>
              <w:t>40</w:t>
            </w:r>
          </w:p>
        </w:tc>
        <w:tc>
          <w:tcPr>
            <w:tcW w:w="4075" w:type="dxa"/>
          </w:tcPr>
          <w:p w14:paraId="2942E3A4" w14:textId="77777777" w:rsidR="0035076C" w:rsidRPr="00874517" w:rsidRDefault="0035076C" w:rsidP="003744AA">
            <w:pPr>
              <w:pStyle w:val="4"/>
              <w:jc w:val="center"/>
              <w:rPr>
                <w:lang w:val="uk-UA"/>
              </w:rPr>
            </w:pPr>
            <w:r>
              <w:rPr>
                <w:lang w:val="uk-UA"/>
              </w:rPr>
              <w:t>За розкладом</w:t>
            </w:r>
          </w:p>
        </w:tc>
      </w:tr>
      <w:tr w:rsidR="0035076C" w:rsidRPr="00874517" w14:paraId="365168A3" w14:textId="77777777" w:rsidTr="003744AA">
        <w:tc>
          <w:tcPr>
            <w:tcW w:w="4503" w:type="dxa"/>
          </w:tcPr>
          <w:p w14:paraId="27F945D3" w14:textId="77777777" w:rsidR="0035076C" w:rsidRPr="00874517" w:rsidRDefault="0035076C" w:rsidP="003744AA">
            <w:pPr>
              <w:pStyle w:val="4"/>
              <w:jc w:val="center"/>
              <w:rPr>
                <w:b/>
                <w:color w:val="FF0000"/>
                <w:lang w:val="uk-UA"/>
              </w:rPr>
            </w:pPr>
            <w:r w:rsidRPr="00874517">
              <w:rPr>
                <w:b/>
                <w:color w:val="FF0000"/>
                <w:lang w:val="uk-UA"/>
              </w:rPr>
              <w:t>Загальна сума</w:t>
            </w:r>
          </w:p>
        </w:tc>
        <w:tc>
          <w:tcPr>
            <w:tcW w:w="1275" w:type="dxa"/>
          </w:tcPr>
          <w:p w14:paraId="20F86F92" w14:textId="77777777" w:rsidR="0035076C" w:rsidRPr="00874517" w:rsidRDefault="0035076C" w:rsidP="003744AA">
            <w:pPr>
              <w:pStyle w:val="4"/>
              <w:jc w:val="center"/>
              <w:rPr>
                <w:color w:val="FF0000"/>
                <w:lang w:val="uk-UA"/>
              </w:rPr>
            </w:pPr>
            <w:r w:rsidRPr="00874517">
              <w:rPr>
                <w:color w:val="FF0000"/>
                <w:lang w:val="uk-UA"/>
              </w:rPr>
              <w:t>100</w:t>
            </w:r>
          </w:p>
        </w:tc>
        <w:tc>
          <w:tcPr>
            <w:tcW w:w="4075" w:type="dxa"/>
          </w:tcPr>
          <w:p w14:paraId="75DCE530" w14:textId="77777777" w:rsidR="0035076C" w:rsidRPr="00874517" w:rsidRDefault="0035076C" w:rsidP="003744AA">
            <w:pPr>
              <w:pStyle w:val="4"/>
              <w:jc w:val="center"/>
              <w:rPr>
                <w:lang w:val="uk-UA"/>
              </w:rPr>
            </w:pPr>
          </w:p>
        </w:tc>
      </w:tr>
    </w:tbl>
    <w:p w14:paraId="6C27F4FA" w14:textId="77777777" w:rsidR="0035076C" w:rsidRPr="004F351B" w:rsidRDefault="0035076C" w:rsidP="0035076C">
      <w:pPr>
        <w:jc w:val="both"/>
        <w:rPr>
          <w:b/>
          <w:sz w:val="32"/>
          <w:lang w:val="uk-UA"/>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2368"/>
      </w:tblGrid>
      <w:tr w:rsidR="0035076C" w:rsidRPr="00CF45DA" w14:paraId="538B300D" w14:textId="77777777" w:rsidTr="003744AA">
        <w:tc>
          <w:tcPr>
            <w:tcW w:w="4295" w:type="dxa"/>
          </w:tcPr>
          <w:p w14:paraId="53EE0AC3" w14:textId="77777777" w:rsidR="0035076C" w:rsidRPr="004F351B" w:rsidRDefault="0035076C" w:rsidP="003744AA">
            <w:pPr>
              <w:jc w:val="both"/>
              <w:rPr>
                <w:sz w:val="24"/>
                <w:lang w:val="uk-UA"/>
              </w:rPr>
            </w:pPr>
            <w:r w:rsidRPr="004F351B">
              <w:rPr>
                <w:sz w:val="24"/>
                <w:lang w:val="uk-UA"/>
              </w:rPr>
              <w:t xml:space="preserve">Загальна сума балів </w:t>
            </w:r>
          </w:p>
        </w:tc>
        <w:tc>
          <w:tcPr>
            <w:tcW w:w="2368" w:type="dxa"/>
          </w:tcPr>
          <w:p w14:paraId="6E1FC310" w14:textId="77777777" w:rsidR="0035076C" w:rsidRPr="004F351B" w:rsidRDefault="0035076C" w:rsidP="003744AA">
            <w:pPr>
              <w:jc w:val="both"/>
              <w:rPr>
                <w:sz w:val="24"/>
                <w:lang w:val="uk-UA"/>
              </w:rPr>
            </w:pPr>
            <w:r w:rsidRPr="004F351B">
              <w:rPr>
                <w:sz w:val="24"/>
                <w:lang w:val="uk-UA"/>
              </w:rPr>
              <w:t>Оц</w:t>
            </w:r>
            <w:r>
              <w:rPr>
                <w:sz w:val="24"/>
                <w:lang w:val="uk-UA"/>
              </w:rPr>
              <w:t>і</w:t>
            </w:r>
            <w:r w:rsidRPr="004F351B">
              <w:rPr>
                <w:sz w:val="24"/>
                <w:lang w:val="uk-UA"/>
              </w:rPr>
              <w:t>нка</w:t>
            </w:r>
          </w:p>
        </w:tc>
      </w:tr>
      <w:tr w:rsidR="0035076C" w:rsidRPr="00CF45DA" w14:paraId="5BD72D61" w14:textId="77777777" w:rsidTr="003744AA">
        <w:tc>
          <w:tcPr>
            <w:tcW w:w="4295" w:type="dxa"/>
          </w:tcPr>
          <w:p w14:paraId="1DBF4AA7" w14:textId="77777777" w:rsidR="0035076C" w:rsidRPr="004F351B" w:rsidRDefault="0035076C" w:rsidP="003744AA">
            <w:pPr>
              <w:jc w:val="both"/>
              <w:rPr>
                <w:sz w:val="24"/>
                <w:lang w:val="uk-UA"/>
              </w:rPr>
            </w:pPr>
            <w:r>
              <w:rPr>
                <w:sz w:val="24"/>
                <w:lang w:val="uk-UA"/>
              </w:rPr>
              <w:t>90 і більше</w:t>
            </w:r>
          </w:p>
        </w:tc>
        <w:tc>
          <w:tcPr>
            <w:tcW w:w="2368" w:type="dxa"/>
          </w:tcPr>
          <w:p w14:paraId="4E9F99AC" w14:textId="77777777" w:rsidR="0035076C" w:rsidRPr="004F351B" w:rsidRDefault="0035076C" w:rsidP="003744AA">
            <w:pPr>
              <w:jc w:val="both"/>
              <w:rPr>
                <w:sz w:val="24"/>
                <w:lang w:val="uk-UA"/>
              </w:rPr>
            </w:pPr>
            <w:r>
              <w:rPr>
                <w:sz w:val="24"/>
                <w:lang w:val="uk-UA"/>
              </w:rPr>
              <w:t>відмінно</w:t>
            </w:r>
          </w:p>
        </w:tc>
      </w:tr>
      <w:tr w:rsidR="0035076C" w:rsidRPr="00CF45DA" w14:paraId="3CD9E8BA" w14:textId="77777777" w:rsidTr="003744AA">
        <w:tc>
          <w:tcPr>
            <w:tcW w:w="4295" w:type="dxa"/>
          </w:tcPr>
          <w:p w14:paraId="68F4D088" w14:textId="77777777" w:rsidR="0035076C" w:rsidRDefault="0035076C" w:rsidP="003744AA">
            <w:pPr>
              <w:jc w:val="both"/>
              <w:rPr>
                <w:sz w:val="24"/>
                <w:lang w:val="uk-UA"/>
              </w:rPr>
            </w:pPr>
            <w:r>
              <w:rPr>
                <w:sz w:val="24"/>
                <w:lang w:val="uk-UA"/>
              </w:rPr>
              <w:t>70-89</w:t>
            </w:r>
          </w:p>
        </w:tc>
        <w:tc>
          <w:tcPr>
            <w:tcW w:w="2368" w:type="dxa"/>
          </w:tcPr>
          <w:p w14:paraId="12F0D9A2" w14:textId="77777777" w:rsidR="0035076C" w:rsidRDefault="0035076C" w:rsidP="003744AA">
            <w:pPr>
              <w:jc w:val="both"/>
              <w:rPr>
                <w:sz w:val="24"/>
                <w:lang w:val="uk-UA"/>
              </w:rPr>
            </w:pPr>
            <w:r>
              <w:rPr>
                <w:sz w:val="24"/>
                <w:lang w:val="uk-UA"/>
              </w:rPr>
              <w:t>добре</w:t>
            </w:r>
          </w:p>
        </w:tc>
      </w:tr>
      <w:tr w:rsidR="0035076C" w:rsidRPr="00CF45DA" w14:paraId="60B21CFA" w14:textId="77777777" w:rsidTr="003744AA">
        <w:tc>
          <w:tcPr>
            <w:tcW w:w="4295" w:type="dxa"/>
          </w:tcPr>
          <w:p w14:paraId="0EC20F59" w14:textId="77777777" w:rsidR="0035076C" w:rsidRDefault="0035076C" w:rsidP="003744AA">
            <w:pPr>
              <w:jc w:val="both"/>
              <w:rPr>
                <w:sz w:val="24"/>
                <w:lang w:val="uk-UA"/>
              </w:rPr>
            </w:pPr>
            <w:r>
              <w:rPr>
                <w:sz w:val="24"/>
                <w:lang w:val="uk-UA"/>
              </w:rPr>
              <w:t>50-69</w:t>
            </w:r>
          </w:p>
        </w:tc>
        <w:tc>
          <w:tcPr>
            <w:tcW w:w="2368" w:type="dxa"/>
          </w:tcPr>
          <w:p w14:paraId="45D392C3" w14:textId="77777777" w:rsidR="0035076C" w:rsidRDefault="0035076C" w:rsidP="003744AA">
            <w:pPr>
              <w:jc w:val="both"/>
              <w:rPr>
                <w:sz w:val="24"/>
                <w:lang w:val="uk-UA"/>
              </w:rPr>
            </w:pPr>
            <w:r>
              <w:rPr>
                <w:sz w:val="24"/>
                <w:lang w:val="uk-UA"/>
              </w:rPr>
              <w:t>задовільно</w:t>
            </w:r>
          </w:p>
        </w:tc>
      </w:tr>
      <w:tr w:rsidR="0035076C" w:rsidRPr="004F351B" w14:paraId="38AAFBCF" w14:textId="77777777" w:rsidTr="003744AA">
        <w:tc>
          <w:tcPr>
            <w:tcW w:w="4295" w:type="dxa"/>
          </w:tcPr>
          <w:p w14:paraId="2C0E905E" w14:textId="77777777" w:rsidR="0035076C" w:rsidRPr="004F351B" w:rsidRDefault="0035076C" w:rsidP="003744AA">
            <w:pPr>
              <w:jc w:val="both"/>
              <w:rPr>
                <w:sz w:val="24"/>
                <w:lang w:val="uk-UA"/>
              </w:rPr>
            </w:pPr>
            <w:r>
              <w:rPr>
                <w:sz w:val="24"/>
                <w:lang w:val="uk-UA"/>
              </w:rPr>
              <w:t xml:space="preserve">Менше ніж 50 </w:t>
            </w:r>
          </w:p>
        </w:tc>
        <w:tc>
          <w:tcPr>
            <w:tcW w:w="2368" w:type="dxa"/>
          </w:tcPr>
          <w:p w14:paraId="45C52F0E" w14:textId="77777777" w:rsidR="0035076C" w:rsidRPr="004F351B" w:rsidRDefault="0035076C" w:rsidP="003744AA">
            <w:pPr>
              <w:jc w:val="both"/>
              <w:rPr>
                <w:sz w:val="24"/>
                <w:lang w:val="uk-UA"/>
              </w:rPr>
            </w:pPr>
            <w:r>
              <w:rPr>
                <w:sz w:val="24"/>
                <w:lang w:val="uk-UA"/>
              </w:rPr>
              <w:t>Не задовільно</w:t>
            </w:r>
          </w:p>
        </w:tc>
      </w:tr>
    </w:tbl>
    <w:p w14:paraId="602DEB74" w14:textId="77777777" w:rsidR="0035076C" w:rsidRDefault="0035076C">
      <w:pPr>
        <w:jc w:val="both"/>
        <w:rPr>
          <w:b/>
          <w:sz w:val="32"/>
          <w:lang w:val="en-US"/>
        </w:rPr>
      </w:pPr>
    </w:p>
    <w:p w14:paraId="5386BFC4" w14:textId="77777777" w:rsidR="00C07472" w:rsidRDefault="00C07472">
      <w:pPr>
        <w:jc w:val="both"/>
        <w:rPr>
          <w:b/>
          <w:sz w:val="32"/>
          <w:lang w:val="en-US"/>
        </w:rPr>
      </w:pPr>
    </w:p>
    <w:p w14:paraId="2B259318" w14:textId="77777777" w:rsidR="0035076C" w:rsidRDefault="0035076C" w:rsidP="00C07472">
      <w:pPr>
        <w:jc w:val="center"/>
        <w:rPr>
          <w:b/>
          <w:sz w:val="32"/>
          <w:lang w:val="uk-UA"/>
        </w:rPr>
      </w:pPr>
    </w:p>
    <w:p w14:paraId="294634B2" w14:textId="77777777" w:rsidR="0035076C" w:rsidRDefault="0035076C" w:rsidP="00C07472">
      <w:pPr>
        <w:jc w:val="center"/>
        <w:rPr>
          <w:b/>
          <w:sz w:val="32"/>
          <w:lang w:val="uk-UA"/>
        </w:rPr>
      </w:pPr>
    </w:p>
    <w:p w14:paraId="5CC0811B" w14:textId="77777777" w:rsidR="0035076C" w:rsidRDefault="0035076C" w:rsidP="00C07472">
      <w:pPr>
        <w:jc w:val="center"/>
        <w:rPr>
          <w:b/>
          <w:sz w:val="32"/>
          <w:lang w:val="uk-UA"/>
        </w:rPr>
      </w:pPr>
    </w:p>
    <w:p w14:paraId="25F39199" w14:textId="77777777" w:rsidR="0035076C" w:rsidRDefault="0035076C" w:rsidP="00C07472">
      <w:pPr>
        <w:jc w:val="center"/>
        <w:rPr>
          <w:b/>
          <w:sz w:val="32"/>
          <w:lang w:val="uk-UA"/>
        </w:rPr>
      </w:pPr>
    </w:p>
    <w:p w14:paraId="7377AB53" w14:textId="6025D1EE" w:rsidR="00451E14" w:rsidRDefault="00051C5B" w:rsidP="00C07472">
      <w:pPr>
        <w:jc w:val="center"/>
        <w:rPr>
          <w:b/>
          <w:sz w:val="32"/>
          <w:lang w:val="en-US"/>
        </w:rPr>
      </w:pPr>
      <w:r w:rsidRPr="004F351B">
        <w:rPr>
          <w:b/>
          <w:sz w:val="32"/>
          <w:lang w:val="uk-UA"/>
        </w:rPr>
        <w:t>Критерії оцінювання</w:t>
      </w:r>
    </w:p>
    <w:p w14:paraId="50F48949" w14:textId="77777777" w:rsidR="00C07472" w:rsidRPr="00C07472" w:rsidRDefault="00C07472">
      <w:pPr>
        <w:jc w:val="both"/>
        <w:rPr>
          <w:b/>
          <w:sz w:val="32"/>
          <w:lang w:val="en-US"/>
        </w:rPr>
      </w:pP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46"/>
        <w:gridCol w:w="1241"/>
        <w:gridCol w:w="7670"/>
      </w:tblGrid>
      <w:tr w:rsidR="00C07472" w:rsidRPr="00535B2D" w14:paraId="2C3F7082" w14:textId="77777777" w:rsidTr="004C28E7">
        <w:trPr>
          <w:tblCellSpacing w:w="15" w:type="dxa"/>
        </w:trPr>
        <w:tc>
          <w:tcPr>
            <w:tcW w:w="0" w:type="auto"/>
            <w:vAlign w:val="center"/>
          </w:tcPr>
          <w:p w14:paraId="5043925B" w14:textId="77777777" w:rsidR="00C07472" w:rsidRPr="00535B2D" w:rsidRDefault="00C07472" w:rsidP="004C28E7">
            <w:r w:rsidRPr="00535B2D">
              <w:t xml:space="preserve">Оцінка в балах </w:t>
            </w:r>
          </w:p>
        </w:tc>
        <w:tc>
          <w:tcPr>
            <w:tcW w:w="8334" w:type="dxa"/>
            <w:gridSpan w:val="2"/>
            <w:vAlign w:val="center"/>
          </w:tcPr>
          <w:p w14:paraId="4B5288EC" w14:textId="77777777" w:rsidR="00C07472" w:rsidRPr="00535B2D" w:rsidRDefault="00C07472" w:rsidP="004C28E7">
            <w:pPr>
              <w:jc w:val="center"/>
            </w:pPr>
            <w:r w:rsidRPr="00535B2D">
              <w:t>Оцінка за національною шкалою</w:t>
            </w:r>
          </w:p>
          <w:p w14:paraId="385B93BC" w14:textId="77777777" w:rsidR="00C07472" w:rsidRPr="00535B2D" w:rsidRDefault="00C07472" w:rsidP="004C28E7"/>
        </w:tc>
      </w:tr>
      <w:tr w:rsidR="00C07472" w:rsidRPr="00535B2D" w14:paraId="6CF0CE68" w14:textId="77777777" w:rsidTr="004C28E7">
        <w:trPr>
          <w:tblCellSpacing w:w="15" w:type="dxa"/>
        </w:trPr>
        <w:tc>
          <w:tcPr>
            <w:tcW w:w="0" w:type="auto"/>
            <w:vAlign w:val="center"/>
          </w:tcPr>
          <w:p w14:paraId="18CC0392" w14:textId="77777777" w:rsidR="00C07472" w:rsidRPr="00535B2D" w:rsidRDefault="00C07472" w:rsidP="004C28E7">
            <w:r w:rsidRPr="00535B2D">
              <w:t xml:space="preserve">Оцінка </w:t>
            </w:r>
          </w:p>
        </w:tc>
        <w:tc>
          <w:tcPr>
            <w:tcW w:w="8334" w:type="dxa"/>
            <w:gridSpan w:val="2"/>
            <w:vAlign w:val="center"/>
          </w:tcPr>
          <w:p w14:paraId="65B1B16F" w14:textId="77777777" w:rsidR="00C07472" w:rsidRPr="00535B2D" w:rsidRDefault="00C07472" w:rsidP="004C28E7">
            <w:pPr>
              <w:jc w:val="center"/>
            </w:pPr>
            <w:r w:rsidRPr="00535B2D">
              <w:t>Пояснення</w:t>
            </w:r>
          </w:p>
        </w:tc>
      </w:tr>
      <w:tr w:rsidR="00C07472" w:rsidRPr="00535B2D" w14:paraId="6C1633AF" w14:textId="77777777" w:rsidTr="004C28E7">
        <w:trPr>
          <w:tblCellSpacing w:w="15" w:type="dxa"/>
        </w:trPr>
        <w:tc>
          <w:tcPr>
            <w:tcW w:w="0" w:type="auto"/>
            <w:vAlign w:val="center"/>
          </w:tcPr>
          <w:p w14:paraId="6D2B58E0" w14:textId="77777777" w:rsidR="00C07472" w:rsidRPr="00535B2D" w:rsidRDefault="00C07472" w:rsidP="004C28E7">
            <w:r w:rsidRPr="00535B2D">
              <w:lastRenderedPageBreak/>
              <w:t xml:space="preserve">90 – 100 </w:t>
            </w:r>
          </w:p>
        </w:tc>
        <w:tc>
          <w:tcPr>
            <w:tcW w:w="0" w:type="auto"/>
            <w:vAlign w:val="center"/>
          </w:tcPr>
          <w:p w14:paraId="32FD7533" w14:textId="77777777" w:rsidR="00C07472" w:rsidRPr="00535B2D" w:rsidRDefault="00C07472" w:rsidP="004C28E7">
            <w:pPr>
              <w:jc w:val="center"/>
            </w:pPr>
            <w:r w:rsidRPr="00535B2D">
              <w:t>Відмінно</w:t>
            </w:r>
          </w:p>
        </w:tc>
        <w:tc>
          <w:tcPr>
            <w:tcW w:w="0" w:type="auto"/>
            <w:vAlign w:val="center"/>
          </w:tcPr>
          <w:p w14:paraId="4085E7B0" w14:textId="77777777" w:rsidR="00C07472" w:rsidRPr="00535B2D" w:rsidRDefault="00C07472" w:rsidP="004C28E7">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C07472" w:rsidRPr="00535B2D" w14:paraId="00E23A7D" w14:textId="77777777" w:rsidTr="004C28E7">
        <w:trPr>
          <w:tblCellSpacing w:w="15" w:type="dxa"/>
        </w:trPr>
        <w:tc>
          <w:tcPr>
            <w:tcW w:w="0" w:type="auto"/>
            <w:vAlign w:val="center"/>
          </w:tcPr>
          <w:p w14:paraId="2AC9BE3B" w14:textId="77777777" w:rsidR="00C07472" w:rsidRPr="00535B2D" w:rsidRDefault="00C07472" w:rsidP="004C28E7">
            <w:pPr>
              <w:jc w:val="center"/>
            </w:pPr>
            <w:r w:rsidRPr="00535B2D">
              <w:t>70 – 89</w:t>
            </w:r>
          </w:p>
        </w:tc>
        <w:tc>
          <w:tcPr>
            <w:tcW w:w="0" w:type="auto"/>
            <w:vAlign w:val="center"/>
          </w:tcPr>
          <w:p w14:paraId="1893A871" w14:textId="77777777" w:rsidR="00C07472" w:rsidRPr="00535B2D" w:rsidRDefault="00C07472" w:rsidP="004C28E7">
            <w:pPr>
              <w:jc w:val="center"/>
            </w:pPr>
            <w:r w:rsidRPr="00535B2D">
              <w:t>Добре</w:t>
            </w:r>
          </w:p>
        </w:tc>
        <w:tc>
          <w:tcPr>
            <w:tcW w:w="0" w:type="auto"/>
            <w:vAlign w:val="center"/>
          </w:tcPr>
          <w:p w14:paraId="73B1A3B5" w14:textId="77777777" w:rsidR="00C07472" w:rsidRPr="00535B2D" w:rsidRDefault="00C07472" w:rsidP="004C28E7">
            <w:r w:rsidRPr="00535B2D">
              <w:t xml:space="preserve">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 робота з декількома незначними помилками, або з однією – двома значними помилками. </w:t>
            </w:r>
          </w:p>
        </w:tc>
      </w:tr>
      <w:tr w:rsidR="00C07472" w:rsidRPr="00535B2D" w14:paraId="697FA4D8" w14:textId="77777777" w:rsidTr="004C28E7">
        <w:trPr>
          <w:tblCellSpacing w:w="15" w:type="dxa"/>
        </w:trPr>
        <w:tc>
          <w:tcPr>
            <w:tcW w:w="0" w:type="auto"/>
            <w:vAlign w:val="center"/>
          </w:tcPr>
          <w:p w14:paraId="01EA77E6" w14:textId="77777777" w:rsidR="00C07472" w:rsidRPr="00535B2D" w:rsidRDefault="00C07472" w:rsidP="004C28E7">
            <w:pPr>
              <w:jc w:val="center"/>
            </w:pPr>
            <w:r w:rsidRPr="00535B2D">
              <w:t>50 –69</w:t>
            </w:r>
          </w:p>
        </w:tc>
        <w:tc>
          <w:tcPr>
            <w:tcW w:w="0" w:type="auto"/>
            <w:vAlign w:val="center"/>
          </w:tcPr>
          <w:p w14:paraId="1B0665A9" w14:textId="77777777" w:rsidR="00C07472" w:rsidRPr="00535B2D" w:rsidRDefault="00C07472" w:rsidP="004C28E7">
            <w:pPr>
              <w:jc w:val="center"/>
            </w:pPr>
            <w:r w:rsidRPr="00535B2D">
              <w:t>Задовільно</w:t>
            </w:r>
          </w:p>
        </w:tc>
        <w:tc>
          <w:tcPr>
            <w:tcW w:w="0" w:type="auto"/>
            <w:vAlign w:val="center"/>
          </w:tcPr>
          <w:p w14:paraId="5F76BEB9" w14:textId="77777777" w:rsidR="00C07472" w:rsidRPr="00535B2D" w:rsidRDefault="00C07472" w:rsidP="004C28E7">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C07472" w:rsidRPr="00535B2D" w14:paraId="352EBE37" w14:textId="77777777" w:rsidTr="004C28E7">
        <w:trPr>
          <w:tblCellSpacing w:w="15" w:type="dxa"/>
        </w:trPr>
        <w:tc>
          <w:tcPr>
            <w:tcW w:w="0" w:type="auto"/>
            <w:vAlign w:val="center"/>
          </w:tcPr>
          <w:p w14:paraId="60E3EEB3" w14:textId="77777777" w:rsidR="00C07472" w:rsidRPr="00535B2D" w:rsidRDefault="00C07472" w:rsidP="004C28E7">
            <w:pPr>
              <w:jc w:val="center"/>
            </w:pPr>
            <w:r w:rsidRPr="00535B2D">
              <w:t>1–49</w:t>
            </w:r>
          </w:p>
        </w:tc>
        <w:tc>
          <w:tcPr>
            <w:tcW w:w="0" w:type="auto"/>
            <w:vAlign w:val="center"/>
          </w:tcPr>
          <w:p w14:paraId="23492903" w14:textId="77777777" w:rsidR="00C07472" w:rsidRPr="00535B2D" w:rsidRDefault="00C07472" w:rsidP="004C28E7">
            <w:r w:rsidRPr="00535B2D">
              <w:t>Незадовільно</w:t>
            </w:r>
          </w:p>
        </w:tc>
        <w:tc>
          <w:tcPr>
            <w:tcW w:w="0" w:type="auto"/>
            <w:vAlign w:val="center"/>
          </w:tcPr>
          <w:p w14:paraId="48B725B7" w14:textId="77777777" w:rsidR="00C07472" w:rsidRPr="00535B2D" w:rsidRDefault="00C07472" w:rsidP="004C28E7">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14:paraId="5D440A90" w14:textId="77777777" w:rsidR="00451E14" w:rsidRPr="004F351B" w:rsidRDefault="00451E14">
      <w:pPr>
        <w:jc w:val="both"/>
        <w:rPr>
          <w:sz w:val="24"/>
          <w:lang w:val="uk-UA"/>
        </w:rPr>
      </w:pPr>
    </w:p>
    <w:sectPr w:rsidR="00451E14" w:rsidRPr="004F351B" w:rsidSect="00490073">
      <w:pgSz w:w="11906" w:h="16838"/>
      <w:pgMar w:top="1134"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3FB52B3"/>
    <w:multiLevelType w:val="singleLevel"/>
    <w:tmpl w:val="44CE2986"/>
    <w:lvl w:ilvl="0">
      <w:start w:val="1"/>
      <w:numFmt w:val="decimal"/>
      <w:lvlText w:val="%1."/>
      <w:lvlJc w:val="left"/>
      <w:pPr>
        <w:tabs>
          <w:tab w:val="num" w:pos="360"/>
        </w:tabs>
        <w:ind w:left="360" w:hanging="360"/>
      </w:pPr>
      <w:rPr>
        <w:b w:val="0"/>
        <w:sz w:val="24"/>
        <w:szCs w:val="24"/>
      </w:rPr>
    </w:lvl>
  </w:abstractNum>
  <w:abstractNum w:abstractNumId="2" w15:restartNumberingAfterBreak="0">
    <w:nsid w:val="6B1729F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7183012B"/>
    <w:multiLevelType w:val="hybridMultilevel"/>
    <w:tmpl w:val="D4148CE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D6731"/>
    <w:rsid w:val="00013701"/>
    <w:rsid w:val="00051C5B"/>
    <w:rsid w:val="0008254A"/>
    <w:rsid w:val="000A2B1D"/>
    <w:rsid w:val="00110251"/>
    <w:rsid w:val="001C58BE"/>
    <w:rsid w:val="001D6731"/>
    <w:rsid w:val="0035076C"/>
    <w:rsid w:val="00383EFF"/>
    <w:rsid w:val="003C7718"/>
    <w:rsid w:val="003D3AC0"/>
    <w:rsid w:val="003F751F"/>
    <w:rsid w:val="0045018A"/>
    <w:rsid w:val="00451E14"/>
    <w:rsid w:val="00490073"/>
    <w:rsid w:val="004F351B"/>
    <w:rsid w:val="00505486"/>
    <w:rsid w:val="00523D6A"/>
    <w:rsid w:val="00554EBF"/>
    <w:rsid w:val="005A2D66"/>
    <w:rsid w:val="005B1C61"/>
    <w:rsid w:val="005D6CB6"/>
    <w:rsid w:val="005E14A9"/>
    <w:rsid w:val="005E1D61"/>
    <w:rsid w:val="006506EE"/>
    <w:rsid w:val="00681380"/>
    <w:rsid w:val="006B08D1"/>
    <w:rsid w:val="00714485"/>
    <w:rsid w:val="00737F5D"/>
    <w:rsid w:val="007C3000"/>
    <w:rsid w:val="00824DA8"/>
    <w:rsid w:val="00885AB5"/>
    <w:rsid w:val="008C6240"/>
    <w:rsid w:val="008D3D9B"/>
    <w:rsid w:val="008F6CEA"/>
    <w:rsid w:val="00981798"/>
    <w:rsid w:val="009868FF"/>
    <w:rsid w:val="009968AD"/>
    <w:rsid w:val="009E2A4F"/>
    <w:rsid w:val="00AA4A42"/>
    <w:rsid w:val="00B805F2"/>
    <w:rsid w:val="00B82839"/>
    <w:rsid w:val="00BA19EC"/>
    <w:rsid w:val="00BD6463"/>
    <w:rsid w:val="00C07472"/>
    <w:rsid w:val="00C77AA2"/>
    <w:rsid w:val="00CF45DA"/>
    <w:rsid w:val="00D40B16"/>
    <w:rsid w:val="00D50171"/>
    <w:rsid w:val="00D61C98"/>
    <w:rsid w:val="00D74387"/>
    <w:rsid w:val="00D94768"/>
    <w:rsid w:val="00DD3221"/>
    <w:rsid w:val="00E226E5"/>
    <w:rsid w:val="00F14710"/>
    <w:rsid w:val="00F16D10"/>
    <w:rsid w:val="00FF6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B2DA"/>
  <w15:docId w15:val="{DA7D9031-B2B2-420A-8DA4-004EB786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0073"/>
  </w:style>
  <w:style w:type="paragraph" w:styleId="1">
    <w:name w:val="heading 1"/>
    <w:basedOn w:val="a"/>
    <w:next w:val="a"/>
    <w:qFormat/>
    <w:rsid w:val="00490073"/>
    <w:pPr>
      <w:keepNext/>
      <w:outlineLvl w:val="0"/>
    </w:pPr>
    <w:rPr>
      <w:b/>
      <w:sz w:val="32"/>
    </w:rPr>
  </w:style>
  <w:style w:type="paragraph" w:styleId="2">
    <w:name w:val="heading 2"/>
    <w:basedOn w:val="a"/>
    <w:next w:val="a"/>
    <w:qFormat/>
    <w:rsid w:val="00490073"/>
    <w:pPr>
      <w:keepNext/>
      <w:jc w:val="both"/>
      <w:outlineLvl w:val="1"/>
    </w:pPr>
    <w:rPr>
      <w:b/>
      <w:sz w:val="32"/>
    </w:rPr>
  </w:style>
  <w:style w:type="paragraph" w:styleId="3">
    <w:name w:val="heading 3"/>
    <w:basedOn w:val="a"/>
    <w:next w:val="a"/>
    <w:qFormat/>
    <w:rsid w:val="00490073"/>
    <w:pPr>
      <w:keepNext/>
      <w:jc w:val="both"/>
      <w:outlineLvl w:val="2"/>
    </w:pPr>
    <w:rPr>
      <w:b/>
      <w:sz w:val="24"/>
    </w:rPr>
  </w:style>
  <w:style w:type="paragraph" w:styleId="4">
    <w:name w:val="heading 4"/>
    <w:basedOn w:val="a"/>
    <w:next w:val="a"/>
    <w:qFormat/>
    <w:rsid w:val="00490073"/>
    <w:pPr>
      <w:keepNext/>
      <w:jc w:val="both"/>
      <w:outlineLvl w:val="3"/>
    </w:pPr>
    <w:rPr>
      <w:sz w:val="24"/>
    </w:rPr>
  </w:style>
  <w:style w:type="paragraph" w:styleId="7">
    <w:name w:val="heading 7"/>
    <w:basedOn w:val="a"/>
    <w:next w:val="a"/>
    <w:link w:val="70"/>
    <w:qFormat/>
    <w:rsid w:val="00D40B16"/>
    <w:pPr>
      <w:keepNext/>
      <w:tabs>
        <w:tab w:val="num" w:pos="4838"/>
      </w:tabs>
      <w:suppressAutoHyphens/>
      <w:ind w:left="1320"/>
      <w:jc w:val="center"/>
      <w:outlineLvl w:val="6"/>
    </w:pPr>
    <w:rPr>
      <w:b/>
      <w:bCs/>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90073"/>
    <w:pPr>
      <w:jc w:val="center"/>
    </w:pPr>
    <w:rPr>
      <w:sz w:val="24"/>
    </w:rPr>
  </w:style>
  <w:style w:type="character" w:customStyle="1" w:styleId="70">
    <w:name w:val="Заголовок 7 Знак"/>
    <w:basedOn w:val="a0"/>
    <w:link w:val="7"/>
    <w:rsid w:val="00D40B16"/>
    <w:rPr>
      <w:b/>
      <w:bCs/>
      <w:lang w:val="uk-UA" w:eastAsia="ar-SA"/>
    </w:rPr>
  </w:style>
  <w:style w:type="paragraph" w:customStyle="1" w:styleId="21">
    <w:name w:val="Основний текст 21"/>
    <w:basedOn w:val="a"/>
    <w:rsid w:val="0035076C"/>
    <w:pPr>
      <w:ind w:right="-41" w:firstLine="502"/>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1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7FCF-D1FD-4487-AD69-2CCC291A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350</Words>
  <Characters>2001</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Рабочий план</vt:lpstr>
      <vt:lpstr>Рабочий план</vt:lpstr>
    </vt:vector>
  </TitlesOfParts>
  <Company>HOF</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Рабочий план</dc:title>
  <dc:creator>Alex</dc:creator>
  <cp:lastModifiedBy>Sergey Favorov</cp:lastModifiedBy>
  <cp:revision>25</cp:revision>
  <cp:lastPrinted>2009-02-26T17:54:00Z</cp:lastPrinted>
  <dcterms:created xsi:type="dcterms:W3CDTF">2019-02-20T17:42:00Z</dcterms:created>
  <dcterms:modified xsi:type="dcterms:W3CDTF">2020-08-13T17:14:00Z</dcterms:modified>
</cp:coreProperties>
</file>